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F9" w:rsidRDefault="00C612F9" w:rsidP="00C612F9">
      <w:pPr>
        <w:spacing w:after="0"/>
        <w:ind w:firstLine="709"/>
        <w:jc w:val="center"/>
      </w:pPr>
      <w:r w:rsidRPr="00C612F9">
        <w:t xml:space="preserve">Психологическое здоровье </w:t>
      </w:r>
      <w:r>
        <w:t>–</w:t>
      </w:r>
      <w:r w:rsidRPr="00C612F9">
        <w:t xml:space="preserve"> важный аспект ЗОЖ</w:t>
      </w:r>
    </w:p>
    <w:p w:rsidR="00C612F9" w:rsidRDefault="00C612F9" w:rsidP="00C612F9">
      <w:pPr>
        <w:spacing w:after="0"/>
        <w:ind w:firstLine="709"/>
        <w:jc w:val="center"/>
      </w:pPr>
    </w:p>
    <w:p w:rsidR="00C612F9" w:rsidRDefault="00C612F9" w:rsidP="00C612F9">
      <w:pPr>
        <w:spacing w:after="0"/>
        <w:ind w:firstLine="709"/>
        <w:jc w:val="both"/>
      </w:pPr>
      <w:r w:rsidRPr="00C612F9">
        <w:t>Психологическое здоровье — это неотъемлемая часть общего состояния здоровья человека. Оно связано с чувствами, мыслями и поведением, и, как показывает практика, оказывает значительное влияние на физическое здоровье и качество жизни. В рамках понятия здорового образа жизни (ЗОЖ), психологическое здоровье часто остаётся в тени, несмотря на то что его значение нельзя недооценивать.</w:t>
      </w:r>
    </w:p>
    <w:p w:rsidR="00C612F9" w:rsidRDefault="00617495" w:rsidP="00C612F9">
      <w:pPr>
        <w:spacing w:after="0"/>
        <w:ind w:firstLine="709"/>
        <w:jc w:val="both"/>
      </w:pPr>
      <w:r>
        <w:t>Медицинский психолог Светлана Шамшурина рассказала о</w:t>
      </w:r>
      <w:r w:rsidR="00C612F9">
        <w:t xml:space="preserve"> множеств</w:t>
      </w:r>
      <w:r>
        <w:t>е</w:t>
      </w:r>
      <w:r w:rsidR="00C612F9">
        <w:t xml:space="preserve"> методов и стратегий, которые могут помочь в поддержании и улучшении психологического здоровья. Важно выбрать те методы, которые наиболее подходят именно вам, и внедрить их в повседневную практику.</w:t>
      </w:r>
    </w:p>
    <w:p w:rsidR="00C612F9" w:rsidRDefault="00C612F9" w:rsidP="00C612F9">
      <w:pPr>
        <w:spacing w:after="0"/>
        <w:ind w:firstLine="709"/>
        <w:jc w:val="both"/>
      </w:pPr>
      <w:r>
        <w:t xml:space="preserve">Одним из самых эффективных способов является </w:t>
      </w:r>
      <w:r w:rsidRPr="003C46AA">
        <w:rPr>
          <w:b/>
        </w:rPr>
        <w:t>регулярная физическая активность</w:t>
      </w:r>
      <w:r>
        <w:t xml:space="preserve">. Упражнения способствуют выработке </w:t>
      </w:r>
      <w:proofErr w:type="spellStart"/>
      <w:r>
        <w:t>эндорфинов</w:t>
      </w:r>
      <w:proofErr w:type="spellEnd"/>
      <w:r>
        <w:t xml:space="preserve"> </w:t>
      </w:r>
      <w:r w:rsidR="005923D8">
        <w:t>(</w:t>
      </w:r>
      <w:r>
        <w:t>гормонов счастья</w:t>
      </w:r>
      <w:r w:rsidR="005923D8">
        <w:t>)</w:t>
      </w:r>
      <w:r>
        <w:t>, которые улучшают настроение и общее самочувствие. При этом не обязательно заниматься интенсивным спортом</w:t>
      </w:r>
      <w:r w:rsidR="005923D8">
        <w:t>,</w:t>
      </w:r>
      <w:r>
        <w:t xml:space="preserve"> даже прогулка на свежем воздухе может значительно улучшить состояние.</w:t>
      </w:r>
    </w:p>
    <w:p w:rsidR="00C612F9" w:rsidRDefault="00C612F9" w:rsidP="00C612F9">
      <w:pPr>
        <w:spacing w:after="0"/>
        <w:ind w:firstLine="709"/>
        <w:jc w:val="both"/>
      </w:pPr>
      <w:r>
        <w:t xml:space="preserve">Другим отличным способом является </w:t>
      </w:r>
      <w:r w:rsidRPr="003C46AA">
        <w:rPr>
          <w:b/>
        </w:rPr>
        <w:t>практика осознанности и медитации</w:t>
      </w:r>
      <w:r>
        <w:t>. Эти практики помогают научиться управлять эмоциями, сосредотачиваться на настоящем моменте и снижают уровень тревожности и стресса. Осознанность можно развивать через различные техники, такие как дыхательные упражнения, медитации, йога и другие формы работы над собой.</w:t>
      </w:r>
    </w:p>
    <w:p w:rsidR="00C612F9" w:rsidRDefault="00C612F9" w:rsidP="00C612F9">
      <w:pPr>
        <w:spacing w:after="0"/>
        <w:ind w:firstLine="709"/>
        <w:jc w:val="both"/>
      </w:pPr>
      <w:r w:rsidRPr="003C46AA">
        <w:rPr>
          <w:b/>
        </w:rPr>
        <w:t>Социальные связи и общение</w:t>
      </w:r>
      <w:r>
        <w:t xml:space="preserve"> с близкими также очень важны для поддержания психологического здоровья. Чувство поддержки и принятия играет значимую роль в эмоциональном благополучии человека. Как показывает практика, регулярное общение с друзьями и родными может значительно повысить уровень счастья и удовлетворённости жизнью.</w:t>
      </w:r>
    </w:p>
    <w:p w:rsidR="00C612F9" w:rsidRDefault="00C612F9" w:rsidP="00C612F9">
      <w:pPr>
        <w:spacing w:after="0"/>
        <w:ind w:firstLine="709"/>
        <w:jc w:val="both"/>
      </w:pPr>
      <w:r>
        <w:t xml:space="preserve">Нельзя забывать о необходимости </w:t>
      </w:r>
      <w:r w:rsidRPr="00FD6AC5">
        <w:rPr>
          <w:b/>
        </w:rPr>
        <w:t>с</w:t>
      </w:r>
      <w:r w:rsidRPr="00542D8B">
        <w:rPr>
          <w:b/>
        </w:rPr>
        <w:t>аморазвития и обучения новым навыкам</w:t>
      </w:r>
      <w:r>
        <w:t>. Это может быть как учеба, так и новые хо</w:t>
      </w:r>
      <w:bookmarkStart w:id="0" w:name="_GoBack"/>
      <w:bookmarkEnd w:id="0"/>
      <w:r>
        <w:t>бби, которые позволяют вам выходить за пределы своей зоны комфорта. Развитие новых навыков способствует не только профессиональному, но и личностному росту, что, в свою очередь, позитивно влияет на психологическое состояние.</w:t>
      </w:r>
    </w:p>
    <w:p w:rsidR="00F12C76" w:rsidRDefault="00C612F9" w:rsidP="00C612F9">
      <w:pPr>
        <w:spacing w:after="0"/>
        <w:ind w:firstLine="709"/>
        <w:jc w:val="both"/>
      </w:pPr>
      <w:r>
        <w:t>Таким образом, интеграция психического здоровья в концепцию ЗОЖ открывает новые горизонты для самосовершенствования и достижения гармонии в жизни. Человек, стремящийся к всестороннему развити</w:t>
      </w:r>
      <w:r w:rsidR="005923D8">
        <w:t>ю</w:t>
      </w:r>
      <w:r>
        <w:t>, не может игнорировать этот ключевой аспект.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F9"/>
    <w:rsid w:val="003C46AA"/>
    <w:rsid w:val="00542D8B"/>
    <w:rsid w:val="005923D8"/>
    <w:rsid w:val="00617495"/>
    <w:rsid w:val="006C0B77"/>
    <w:rsid w:val="008242FF"/>
    <w:rsid w:val="00870751"/>
    <w:rsid w:val="00922C48"/>
    <w:rsid w:val="00B915B7"/>
    <w:rsid w:val="00C612F9"/>
    <w:rsid w:val="00EA59DF"/>
    <w:rsid w:val="00EE4070"/>
    <w:rsid w:val="00F12C76"/>
    <w:rsid w:val="00F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9EFB"/>
  <w15:chartTrackingRefBased/>
  <w15:docId w15:val="{3E86ED90-9BE5-48BA-9795-7E10E817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dcterms:created xsi:type="dcterms:W3CDTF">2024-12-05T04:54:00Z</dcterms:created>
  <dcterms:modified xsi:type="dcterms:W3CDTF">2024-12-05T09:35:00Z</dcterms:modified>
</cp:coreProperties>
</file>