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D0" w:rsidRDefault="002F34D0" w:rsidP="002F34D0">
      <w:pPr>
        <w:framePr w:wrap="none" w:vAnchor="page" w:hAnchor="page" w:x="861" w:y="596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458585" cy="9926320"/>
            <wp:effectExtent l="19050" t="0" r="0" b="0"/>
            <wp:docPr id="1" name="Рисунок 1" descr="C:\Users\C36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65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585" cy="992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25" w:rsidRPr="00CC4E99" w:rsidRDefault="00641425" w:rsidP="009763DD">
      <w:pPr>
        <w:ind w:firstLine="5103"/>
        <w:rPr>
          <w:rFonts w:ascii="Times New Roman" w:hAnsi="Times New Roman"/>
        </w:rPr>
      </w:pPr>
      <w:r w:rsidRPr="00CC4E99">
        <w:rPr>
          <w:rFonts w:ascii="Times New Roman" w:hAnsi="Times New Roman"/>
        </w:rPr>
        <w:t>Утверждаю:</w:t>
      </w:r>
    </w:p>
    <w:p w:rsidR="009763DD" w:rsidRDefault="00641425" w:rsidP="009763DD">
      <w:pPr>
        <w:ind w:firstLine="5103"/>
        <w:rPr>
          <w:rFonts w:ascii="Times New Roman" w:hAnsi="Times New Roman"/>
        </w:rPr>
      </w:pPr>
      <w:r w:rsidRPr="00CC4E99">
        <w:rPr>
          <w:rFonts w:ascii="Times New Roman" w:hAnsi="Times New Roman"/>
        </w:rPr>
        <w:t xml:space="preserve">директор МБОУ «Лицей №1» </w:t>
      </w:r>
      <w:r w:rsidR="009763DD">
        <w:rPr>
          <w:rFonts w:ascii="Times New Roman" w:hAnsi="Times New Roman"/>
        </w:rPr>
        <w:t>п</w:t>
      </w:r>
      <w:proofErr w:type="gramStart"/>
      <w:r w:rsidRPr="00CC4E99">
        <w:rPr>
          <w:rFonts w:ascii="Times New Roman" w:hAnsi="Times New Roman"/>
        </w:rPr>
        <w:t>.Т</w:t>
      </w:r>
      <w:proofErr w:type="gramEnd"/>
      <w:r w:rsidRPr="00CC4E99">
        <w:rPr>
          <w:rFonts w:ascii="Times New Roman" w:hAnsi="Times New Roman"/>
        </w:rPr>
        <w:t>юльган</w:t>
      </w:r>
    </w:p>
    <w:p w:rsidR="009763DD" w:rsidRDefault="009763DD" w:rsidP="009763DD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 </w:t>
      </w:r>
      <w:r w:rsidR="00641425">
        <w:rPr>
          <w:rFonts w:ascii="Times New Roman" w:hAnsi="Times New Roman"/>
        </w:rPr>
        <w:t>1</w:t>
      </w:r>
      <w:r>
        <w:rPr>
          <w:rFonts w:ascii="Times New Roman" w:hAnsi="Times New Roman"/>
        </w:rPr>
        <w:t>14</w:t>
      </w:r>
      <w:r w:rsidR="00641425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14</w:t>
      </w:r>
      <w:r w:rsidR="00641425">
        <w:rPr>
          <w:rFonts w:ascii="Times New Roman" w:hAnsi="Times New Roman"/>
        </w:rPr>
        <w:t>.11.20</w:t>
      </w:r>
      <w:r>
        <w:rPr>
          <w:rFonts w:ascii="Times New Roman" w:hAnsi="Times New Roman"/>
        </w:rPr>
        <w:t>22г.</w:t>
      </w:r>
    </w:p>
    <w:p w:rsidR="00641425" w:rsidRPr="00CC4E99" w:rsidRDefault="009763DD" w:rsidP="009763DD">
      <w:pPr>
        <w:ind w:firstLine="5103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="00641425" w:rsidRPr="00CC4E99">
        <w:rPr>
          <w:rFonts w:ascii="Times New Roman" w:hAnsi="Times New Roman"/>
        </w:rPr>
        <w:t>______А.</w:t>
      </w:r>
      <w:r w:rsidR="00641425">
        <w:rPr>
          <w:rFonts w:ascii="Times New Roman" w:hAnsi="Times New Roman"/>
        </w:rPr>
        <w:t>В.</w:t>
      </w:r>
      <w:r w:rsidR="00641425" w:rsidRPr="00CC4E99">
        <w:rPr>
          <w:rFonts w:ascii="Times New Roman" w:hAnsi="Times New Roman"/>
        </w:rPr>
        <w:t xml:space="preserve"> </w:t>
      </w:r>
      <w:proofErr w:type="spellStart"/>
      <w:r w:rsidR="00641425">
        <w:rPr>
          <w:rFonts w:ascii="Times New Roman" w:hAnsi="Times New Roman"/>
        </w:rPr>
        <w:t>Бугайко</w:t>
      </w:r>
      <w:proofErr w:type="spellEnd"/>
    </w:p>
    <w:p w:rsidR="00641425" w:rsidRDefault="00641425" w:rsidP="009763DD">
      <w:pPr>
        <w:pStyle w:val="2"/>
        <w:shd w:val="clear" w:color="auto" w:fill="auto"/>
        <w:spacing w:before="0"/>
        <w:ind w:left="20" w:firstLine="5670"/>
        <w:jc w:val="center"/>
        <w:rPr>
          <w:sz w:val="28"/>
          <w:szCs w:val="28"/>
        </w:rPr>
      </w:pPr>
    </w:p>
    <w:p w:rsidR="00641425" w:rsidRDefault="00641425" w:rsidP="00D22435">
      <w:pPr>
        <w:pStyle w:val="2"/>
        <w:shd w:val="clear" w:color="auto" w:fill="auto"/>
        <w:spacing w:before="0"/>
        <w:ind w:left="20"/>
        <w:jc w:val="center"/>
        <w:rPr>
          <w:sz w:val="28"/>
          <w:szCs w:val="28"/>
        </w:rPr>
      </w:pPr>
    </w:p>
    <w:p w:rsidR="00641425" w:rsidRDefault="00641425" w:rsidP="00D22435">
      <w:pPr>
        <w:pStyle w:val="2"/>
        <w:shd w:val="clear" w:color="auto" w:fill="auto"/>
        <w:spacing w:before="0"/>
        <w:ind w:left="20"/>
        <w:jc w:val="center"/>
        <w:rPr>
          <w:sz w:val="28"/>
          <w:szCs w:val="28"/>
        </w:rPr>
      </w:pPr>
    </w:p>
    <w:p w:rsidR="00D22435" w:rsidRPr="00D22435" w:rsidRDefault="0062493B" w:rsidP="00D22435">
      <w:pPr>
        <w:pStyle w:val="2"/>
        <w:shd w:val="clear" w:color="auto" w:fill="auto"/>
        <w:spacing w:before="0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22435" w:rsidRDefault="00D22435" w:rsidP="00641425">
      <w:pPr>
        <w:pStyle w:val="2"/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D22435">
        <w:rPr>
          <w:sz w:val="28"/>
          <w:szCs w:val="28"/>
        </w:rPr>
        <w:t>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</w:t>
      </w:r>
      <w:r w:rsidR="00641425">
        <w:rPr>
          <w:sz w:val="28"/>
          <w:szCs w:val="28"/>
        </w:rPr>
        <w:t xml:space="preserve"> </w:t>
      </w:r>
      <w:r w:rsidRPr="00D22435">
        <w:rPr>
          <w:sz w:val="28"/>
          <w:szCs w:val="28"/>
        </w:rPr>
        <w:t>или для профильного обучения</w:t>
      </w:r>
    </w:p>
    <w:p w:rsidR="00641425" w:rsidRPr="00D22435" w:rsidRDefault="00641425" w:rsidP="00641425">
      <w:pPr>
        <w:pStyle w:val="2"/>
        <w:shd w:val="clear" w:color="auto" w:fill="auto"/>
        <w:spacing w:before="0"/>
        <w:ind w:left="20"/>
        <w:jc w:val="both"/>
        <w:rPr>
          <w:sz w:val="28"/>
          <w:szCs w:val="28"/>
        </w:rPr>
      </w:pPr>
    </w:p>
    <w:p w:rsidR="00D22435" w:rsidRPr="00D22435" w:rsidRDefault="00C455A0" w:rsidP="00C455A0">
      <w:pPr>
        <w:pStyle w:val="2"/>
        <w:shd w:val="clear" w:color="auto" w:fill="auto"/>
        <w:tabs>
          <w:tab w:val="left" w:pos="3955"/>
        </w:tabs>
        <w:spacing w:before="0" w:after="303" w:line="270" w:lineRule="exact"/>
        <w:ind w:left="3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2435" w:rsidRPr="00D22435">
        <w:rPr>
          <w:sz w:val="28"/>
          <w:szCs w:val="28"/>
        </w:rPr>
        <w:t>Общие положения</w:t>
      </w:r>
    </w:p>
    <w:p w:rsidR="00D22435" w:rsidRPr="00D22435" w:rsidRDefault="00D22435" w:rsidP="00D22435">
      <w:pPr>
        <w:pStyle w:val="2"/>
        <w:numPr>
          <w:ilvl w:val="0"/>
          <w:numId w:val="3"/>
        </w:numPr>
        <w:shd w:val="clear" w:color="auto" w:fill="auto"/>
        <w:tabs>
          <w:tab w:val="left" w:pos="999"/>
        </w:tabs>
        <w:spacing w:before="0"/>
        <w:ind w:left="20" w:right="40" w:firstLine="720"/>
        <w:jc w:val="both"/>
        <w:rPr>
          <w:sz w:val="28"/>
          <w:szCs w:val="28"/>
        </w:rPr>
      </w:pPr>
      <w:r w:rsidRPr="00D22435">
        <w:rPr>
          <w:sz w:val="28"/>
          <w:szCs w:val="28"/>
        </w:rPr>
        <w:t>Настоящий Порядок определяет правила организации индивидуаль</w:t>
      </w:r>
      <w:r w:rsidRPr="00D22435">
        <w:rPr>
          <w:sz w:val="28"/>
          <w:szCs w:val="28"/>
        </w:rPr>
        <w:softHyphen/>
        <w:t xml:space="preserve">ного отбора </w:t>
      </w:r>
      <w:proofErr w:type="gramStart"/>
      <w:r w:rsidRPr="00D22435">
        <w:rPr>
          <w:sz w:val="28"/>
          <w:szCs w:val="28"/>
        </w:rPr>
        <w:t>обучающихся</w:t>
      </w:r>
      <w:proofErr w:type="gramEnd"/>
      <w:r w:rsidRPr="00D22435">
        <w:rPr>
          <w:sz w:val="28"/>
          <w:szCs w:val="28"/>
        </w:rPr>
        <w:t xml:space="preserve"> при приеме либо переводе в </w:t>
      </w:r>
      <w:r w:rsidR="0062493B">
        <w:rPr>
          <w:sz w:val="28"/>
          <w:szCs w:val="28"/>
        </w:rPr>
        <w:t>МБОУ «Лицей №1» п</w:t>
      </w:r>
      <w:proofErr w:type="gramStart"/>
      <w:r w:rsidR="0062493B">
        <w:rPr>
          <w:sz w:val="28"/>
          <w:szCs w:val="28"/>
        </w:rPr>
        <w:t>.Т</w:t>
      </w:r>
      <w:proofErr w:type="gramEnd"/>
      <w:r w:rsidR="0062493B">
        <w:rPr>
          <w:sz w:val="28"/>
          <w:szCs w:val="28"/>
        </w:rPr>
        <w:t>юльган</w:t>
      </w:r>
      <w:r w:rsidRPr="00D22435"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и является обязательным для государствен</w:t>
      </w:r>
      <w:r w:rsidRPr="00D22435">
        <w:rPr>
          <w:sz w:val="28"/>
          <w:szCs w:val="28"/>
        </w:rPr>
        <w:softHyphen/>
        <w:t>ных и муниципальных образовательных организаций (далее - образователь</w:t>
      </w:r>
      <w:r w:rsidRPr="00D22435">
        <w:rPr>
          <w:sz w:val="28"/>
          <w:szCs w:val="28"/>
        </w:rPr>
        <w:softHyphen/>
        <w:t>ные организации) при реализации ими на территории Оренбургской области программ основного общего и среднего общего образования с углубленным изучением отдельных учебных предметов и (или) профильного обучения.</w:t>
      </w:r>
    </w:p>
    <w:p w:rsidR="009763DD" w:rsidRDefault="00D22435" w:rsidP="0062493B">
      <w:pPr>
        <w:pStyle w:val="2"/>
        <w:numPr>
          <w:ilvl w:val="0"/>
          <w:numId w:val="3"/>
        </w:numPr>
        <w:shd w:val="clear" w:color="auto" w:fill="auto"/>
        <w:tabs>
          <w:tab w:val="left" w:pos="1018"/>
        </w:tabs>
        <w:spacing w:before="0"/>
        <w:ind w:right="40" w:firstLine="709"/>
        <w:jc w:val="left"/>
        <w:rPr>
          <w:sz w:val="28"/>
          <w:szCs w:val="28"/>
        </w:rPr>
      </w:pPr>
      <w:r w:rsidRPr="00D22435">
        <w:rPr>
          <w:sz w:val="28"/>
          <w:szCs w:val="28"/>
        </w:rPr>
        <w:t xml:space="preserve">В настоящем Порядке применяются следующие понятия: </w:t>
      </w:r>
    </w:p>
    <w:p w:rsidR="00604266" w:rsidRDefault="00D22435" w:rsidP="00604266">
      <w:pPr>
        <w:pStyle w:val="2"/>
        <w:shd w:val="clear" w:color="auto" w:fill="auto"/>
        <w:tabs>
          <w:tab w:val="left" w:pos="1018"/>
        </w:tabs>
        <w:spacing w:before="0"/>
        <w:ind w:right="40"/>
        <w:jc w:val="both"/>
        <w:rPr>
          <w:sz w:val="28"/>
          <w:szCs w:val="28"/>
        </w:rPr>
      </w:pPr>
      <w:r w:rsidRPr="00D22435">
        <w:rPr>
          <w:sz w:val="28"/>
          <w:szCs w:val="28"/>
        </w:rPr>
        <w:t>профил</w:t>
      </w:r>
      <w:r w:rsidR="0062493B">
        <w:rPr>
          <w:sz w:val="28"/>
          <w:szCs w:val="28"/>
        </w:rPr>
        <w:t xml:space="preserve">ьное </w:t>
      </w:r>
      <w:r w:rsidRPr="00D22435">
        <w:rPr>
          <w:sz w:val="28"/>
          <w:szCs w:val="28"/>
        </w:rPr>
        <w:t>обучение - организация образовательной деятельности по</w:t>
      </w:r>
      <w:r w:rsidR="00604266">
        <w:rPr>
          <w:sz w:val="28"/>
          <w:szCs w:val="28"/>
        </w:rPr>
        <w:t xml:space="preserve"> </w:t>
      </w:r>
      <w:r w:rsidRPr="00D22435">
        <w:rPr>
          <w:sz w:val="28"/>
          <w:szCs w:val="28"/>
        </w:rPr>
        <w:t>образовательным программам основного общего, среднего общего образова</w:t>
      </w:r>
      <w:r w:rsidRPr="00D22435">
        <w:rPr>
          <w:sz w:val="28"/>
          <w:szCs w:val="28"/>
        </w:rPr>
        <w:softHyphen/>
        <w:t>ния, основанная на дифференциации содержания с учетом образовательных потребностей и интересов обучающихся, обеспечивающих углубленное изу</w:t>
      </w:r>
      <w:r w:rsidRPr="00D22435">
        <w:rPr>
          <w:sz w:val="28"/>
          <w:szCs w:val="28"/>
        </w:rPr>
        <w:softHyphen/>
        <w:t>чение отдельных учебных предметов, предметных областей соответствую</w:t>
      </w:r>
      <w:r w:rsidRPr="00D22435">
        <w:rPr>
          <w:sz w:val="28"/>
          <w:szCs w:val="28"/>
        </w:rPr>
        <w:softHyphen/>
        <w:t>щей образовательной программы;</w:t>
      </w:r>
      <w:r>
        <w:rPr>
          <w:sz w:val="28"/>
          <w:szCs w:val="28"/>
        </w:rPr>
        <w:t xml:space="preserve"> </w:t>
      </w:r>
    </w:p>
    <w:p w:rsidR="00D22435" w:rsidRPr="00D22435" w:rsidRDefault="00D22435" w:rsidP="00604266">
      <w:pPr>
        <w:pStyle w:val="2"/>
        <w:shd w:val="clear" w:color="auto" w:fill="auto"/>
        <w:tabs>
          <w:tab w:val="left" w:pos="1018"/>
        </w:tabs>
        <w:spacing w:before="0"/>
        <w:ind w:right="40"/>
        <w:jc w:val="both"/>
        <w:rPr>
          <w:sz w:val="28"/>
          <w:szCs w:val="28"/>
        </w:rPr>
      </w:pPr>
      <w:r w:rsidRPr="00D22435">
        <w:rPr>
          <w:sz w:val="28"/>
          <w:szCs w:val="28"/>
        </w:rPr>
        <w:t>углубленное изучение предмета - организация образовательной дея</w:t>
      </w:r>
      <w:r w:rsidRPr="00D22435">
        <w:rPr>
          <w:sz w:val="28"/>
          <w:szCs w:val="28"/>
        </w:rPr>
        <w:softHyphen/>
        <w:t xml:space="preserve">тельности по образовательным программам основного общего и среднего общего образования, основанная на расширении предметных компетенций обучающихся, дополнительной (сверх базового уровня) подготовке в рамках учебного предмета, курса, дисциплины (модуля), которая </w:t>
      </w:r>
      <w:proofErr w:type="gramStart"/>
      <w:r w:rsidRPr="00D22435">
        <w:rPr>
          <w:sz w:val="28"/>
          <w:szCs w:val="28"/>
        </w:rPr>
        <w:t>обеспечивает</w:t>
      </w:r>
      <w:proofErr w:type="gramEnd"/>
      <w:r w:rsidRPr="00D22435">
        <w:rPr>
          <w:sz w:val="28"/>
          <w:szCs w:val="28"/>
        </w:rPr>
        <w:t xml:space="preserve"> в том числе возможность продолжения обучения в классах определенного профи</w:t>
      </w:r>
      <w:r w:rsidRPr="00D22435">
        <w:rPr>
          <w:sz w:val="28"/>
          <w:szCs w:val="28"/>
        </w:rPr>
        <w:softHyphen/>
        <w:t>ля; изучение предмета считается углубленным, если на его изучение отво</w:t>
      </w:r>
      <w:r w:rsidRPr="00D22435">
        <w:rPr>
          <w:sz w:val="28"/>
          <w:szCs w:val="28"/>
        </w:rPr>
        <w:softHyphen/>
        <w:t>дится больше часов, чем на базовом уровне.</w:t>
      </w:r>
    </w:p>
    <w:p w:rsidR="00D22435" w:rsidRDefault="00D22435" w:rsidP="00604266">
      <w:pPr>
        <w:pStyle w:val="2"/>
        <w:shd w:val="clear" w:color="auto" w:fill="auto"/>
        <w:spacing w:before="0" w:after="349"/>
        <w:ind w:left="20" w:right="40" w:firstLine="688"/>
        <w:jc w:val="both"/>
      </w:pPr>
      <w:r w:rsidRPr="00D22435">
        <w:rPr>
          <w:sz w:val="28"/>
          <w:szCs w:val="28"/>
        </w:rPr>
        <w:t xml:space="preserve">3. </w:t>
      </w:r>
      <w:proofErr w:type="gramStart"/>
      <w:r w:rsidRPr="00D22435">
        <w:rPr>
          <w:sz w:val="28"/>
          <w:szCs w:val="28"/>
        </w:rPr>
        <w:t>При осуществлении индивидуального отб</w:t>
      </w:r>
      <w:r w:rsidR="00604266">
        <w:rPr>
          <w:sz w:val="28"/>
          <w:szCs w:val="28"/>
        </w:rPr>
        <w:t>ора обучающихся образо</w:t>
      </w:r>
      <w:r w:rsidR="00604266">
        <w:rPr>
          <w:sz w:val="28"/>
          <w:szCs w:val="28"/>
        </w:rPr>
        <w:softHyphen/>
        <w:t xml:space="preserve">вательная организация </w:t>
      </w:r>
      <w:r w:rsidRPr="00D22435">
        <w:rPr>
          <w:sz w:val="28"/>
          <w:szCs w:val="28"/>
        </w:rPr>
        <w:t>обязан</w:t>
      </w:r>
      <w:r w:rsidR="00604266">
        <w:rPr>
          <w:sz w:val="28"/>
          <w:szCs w:val="28"/>
        </w:rPr>
        <w:t>а</w:t>
      </w:r>
      <w:r w:rsidRPr="00D22435">
        <w:rPr>
          <w:sz w:val="28"/>
          <w:szCs w:val="28"/>
        </w:rPr>
        <w:t xml:space="preserve"> обеспечить соблюдение прав граждан на получение образования, установленных законодательством Российской Фе</w:t>
      </w:r>
      <w:r>
        <w:t>дерации, гласнос</w:t>
      </w:r>
      <w:r w:rsidR="00604266">
        <w:t>ть и открытость в работе приемной комиссии</w:t>
      </w:r>
      <w:r>
        <w:t>, объектив</w:t>
      </w:r>
      <w:r>
        <w:softHyphen/>
        <w:t xml:space="preserve">ность </w:t>
      </w:r>
      <w:r>
        <w:lastRenderedPageBreak/>
        <w:t>оценки способностей и склонностей обучающихся, а также соблюде</w:t>
      </w:r>
      <w:r>
        <w:softHyphen/>
        <w:t>ние прав субъектов персональных данных в соответствии с законодательст</w:t>
      </w:r>
      <w:r>
        <w:softHyphen/>
        <w:t>вом Российской Федерации.</w:t>
      </w:r>
      <w:proofErr w:type="gramEnd"/>
    </w:p>
    <w:p w:rsidR="00D22435" w:rsidRDefault="00C455A0" w:rsidP="00C455A0">
      <w:pPr>
        <w:pStyle w:val="2"/>
        <w:shd w:val="clear" w:color="auto" w:fill="auto"/>
        <w:tabs>
          <w:tab w:val="left" w:pos="2306"/>
        </w:tabs>
        <w:spacing w:before="0" w:after="307" w:line="270" w:lineRule="exact"/>
        <w:ind w:left="1980"/>
        <w:jc w:val="left"/>
      </w:pPr>
      <w:r>
        <w:t xml:space="preserve">2. </w:t>
      </w:r>
      <w:r w:rsidR="00D22435">
        <w:t>Правила организации индивидуального отбора</w:t>
      </w:r>
    </w:p>
    <w:p w:rsidR="00D22435" w:rsidRDefault="00604266" w:rsidP="00D22435">
      <w:pPr>
        <w:pStyle w:val="2"/>
        <w:shd w:val="clear" w:color="auto" w:fill="auto"/>
        <w:spacing w:before="0"/>
        <w:ind w:left="40" w:firstLine="700"/>
        <w:jc w:val="both"/>
      </w:pPr>
      <w:r>
        <w:t xml:space="preserve">4. </w:t>
      </w:r>
      <w:r w:rsidR="00D22435">
        <w:t>Правила проведения индивидуального отбора устанавливаются ло</w:t>
      </w:r>
      <w:r w:rsidR="00D22435">
        <w:softHyphen/>
        <w:t>кальным нормативным правовым актом образовательной организации, кото</w:t>
      </w:r>
      <w:r w:rsidR="00D22435">
        <w:softHyphen/>
        <w:t>рым должны быть предусмотрены:</w:t>
      </w:r>
      <w:r w:rsidR="00D22435" w:rsidRPr="00D22435">
        <w:t xml:space="preserve"> </w:t>
      </w:r>
    </w:p>
    <w:p w:rsidR="00D22435" w:rsidRDefault="00D22435" w:rsidP="00D22435">
      <w:pPr>
        <w:pStyle w:val="2"/>
        <w:shd w:val="clear" w:color="auto" w:fill="auto"/>
        <w:spacing w:before="0"/>
        <w:ind w:left="40" w:firstLine="700"/>
        <w:jc w:val="both"/>
      </w:pPr>
      <w:r>
        <w:t xml:space="preserve">формы индивидуального отбора </w:t>
      </w:r>
      <w:proofErr w:type="gramStart"/>
      <w:r>
        <w:t>обучающихся</w:t>
      </w:r>
      <w:proofErr w:type="gramEnd"/>
      <w:r>
        <w:t>: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t>для муниципальных организаций, реализующих программы основного общего, среднего общего образования, - конкурсный отбор документов;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left"/>
      </w:pPr>
      <w:r>
        <w:t>для государственных организаций, реализующих программы основно</w:t>
      </w:r>
      <w:r>
        <w:softHyphen/>
        <w:t>го общего, среднего общего образования, - конкурсные испытания обучаю</w:t>
      </w:r>
      <w:r>
        <w:softHyphen/>
        <w:t>щихся (собеседование, оценочная работа), конкурсный отбор документов; критерии индивидуального отбора, учитывающие в том числе: средний балл четвертных, полугодовых, годовых отметок по учебным предметам за предшествующий и (или) текущий период обучения;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t>средний балл итоговых отметок по учебным предметам за курс основ</w:t>
      </w:r>
      <w:r>
        <w:softHyphen/>
        <w:t>ного общего образования;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t xml:space="preserve">результаты государственной итоговой аттестации </w:t>
      </w:r>
      <w:proofErr w:type="gramStart"/>
      <w:r>
        <w:t>обучающихся</w:t>
      </w:r>
      <w:proofErr w:type="gramEnd"/>
      <w:r>
        <w:t>, осво</w:t>
      </w:r>
      <w:r>
        <w:softHyphen/>
        <w:t>ивших программы основного общего образования;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proofErr w:type="gramStart"/>
      <w:r>
        <w:t>достижения обучающегося (победные и призовые места) в олимпиадах, интеллектуальных и спортивных состязаниях, конкурсных мероприятиях (далее - мероприятия) в области искусства, научно-исследовательской дея</w:t>
      </w:r>
      <w:r>
        <w:softHyphen/>
        <w:t>тельности, научно-технического творчества, спорта различных уровней (школьного, муниципального, регионального, всероссийского, международ</w:t>
      </w:r>
      <w:r>
        <w:softHyphen/>
        <w:t>ного) за последние 2 года;</w:t>
      </w:r>
      <w:proofErr w:type="gramEnd"/>
    </w:p>
    <w:p w:rsidR="00D22435" w:rsidRDefault="00D22435" w:rsidP="00D22435">
      <w:pPr>
        <w:pStyle w:val="2"/>
        <w:shd w:val="clear" w:color="auto" w:fill="auto"/>
        <w:spacing w:before="0"/>
        <w:ind w:left="40" w:firstLine="700"/>
        <w:jc w:val="both"/>
      </w:pPr>
      <w:r>
        <w:t>сроки проведения индивидуального отбора;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t>форма заявления об участии в индивидуальном отборе (далее - заявле</w:t>
      </w:r>
      <w:r>
        <w:softHyphen/>
        <w:t>ние) и сроки его подачи (приема);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t>формы информирования обучающихся, родителей (законных предста</w:t>
      </w:r>
      <w:r>
        <w:softHyphen/>
        <w:t>вителей) об итогах индивидуального отбора;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t>порядок формирования и организации работы приемной и апелляци</w:t>
      </w:r>
      <w:r>
        <w:softHyphen/>
        <w:t>онной комиссий.</w:t>
      </w:r>
    </w:p>
    <w:p w:rsidR="00D22435" w:rsidRDefault="00604266" w:rsidP="00D22435">
      <w:pPr>
        <w:pStyle w:val="2"/>
        <w:shd w:val="clear" w:color="auto" w:fill="auto"/>
        <w:tabs>
          <w:tab w:val="left" w:pos="1038"/>
        </w:tabs>
        <w:spacing w:before="0"/>
        <w:ind w:right="40" w:firstLine="709"/>
        <w:jc w:val="both"/>
      </w:pPr>
      <w:r>
        <w:t xml:space="preserve">5. </w:t>
      </w:r>
      <w:r w:rsidR="00D22435">
        <w:t>Правила проведения индивидуального отбора, указанные в пункте 4 настоящего Порядка, размещаются на официальном сайте образовательной организации в информационно-телекоммуникационной сети «Интернет» (далее - сайт образовательной организации) и на информационном стенде образовательной организации в течение 2 рабочих дней со дня их утвержде</w:t>
      </w:r>
      <w:r w:rsidR="00D22435">
        <w:softHyphen/>
        <w:t>ния.</w:t>
      </w:r>
    </w:p>
    <w:p w:rsidR="00D22435" w:rsidRDefault="00604266" w:rsidP="00D22435">
      <w:pPr>
        <w:pStyle w:val="2"/>
        <w:shd w:val="clear" w:color="auto" w:fill="auto"/>
        <w:spacing w:before="0"/>
        <w:ind w:left="40" w:right="40" w:firstLine="668"/>
        <w:jc w:val="both"/>
      </w:pPr>
      <w:r>
        <w:t xml:space="preserve">6. </w:t>
      </w:r>
      <w:r w:rsidR="00D22435">
        <w:t>Для организации и проведения индивидуального отбора образова</w:t>
      </w:r>
      <w:r w:rsidR="00D22435">
        <w:softHyphen/>
        <w:t>тельной организацией образуется приемная комиссия, для рассмотрения апелляций в случае несогласия с результатами индивидуального отбора - апелляционная комиссия.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lastRenderedPageBreak/>
        <w:t>Приемная комиссия формируется из числа педагогических, руководя</w:t>
      </w:r>
      <w:r>
        <w:softHyphen/>
        <w:t>щих и иных работников образовательной организации и представителей ор</w:t>
      </w:r>
      <w:r>
        <w:softHyphen/>
        <w:t>ганов местного самоуправления, осуществляющих управление в сфере обра</w:t>
      </w:r>
      <w:r>
        <w:softHyphen/>
        <w:t>зования, представителей органов управления образовательной организацией.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t>Лица, входящие в состав приемной комиссии, не могут входить в со</w:t>
      </w:r>
      <w:r>
        <w:softHyphen/>
        <w:t>став апелляционной комиссии.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t>Приемная и апелляционная комиссии осуществляют свою деятельность в форме заседаний.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t>Решения приемной и апелляционной комиссий оформляются протоко</w:t>
      </w:r>
      <w:r>
        <w:softHyphen/>
        <w:t>лами, в которых фиксируются вынесенные на рассмотрение вопросы и при</w:t>
      </w:r>
      <w:r>
        <w:softHyphen/>
        <w:t>нятые по ним решения.</w:t>
      </w:r>
    </w:p>
    <w:p w:rsidR="00D22435" w:rsidRDefault="00D22435" w:rsidP="00D22435">
      <w:pPr>
        <w:pStyle w:val="2"/>
        <w:shd w:val="clear" w:color="auto" w:fill="auto"/>
        <w:spacing w:before="0"/>
        <w:ind w:right="40" w:firstLine="709"/>
        <w:jc w:val="both"/>
      </w:pPr>
      <w:r>
        <w:t xml:space="preserve">7. Образовательная организация не </w:t>
      </w:r>
      <w:proofErr w:type="gramStart"/>
      <w:r>
        <w:t>позднее</w:t>
      </w:r>
      <w:proofErr w:type="gramEnd"/>
      <w:r>
        <w:t xml:space="preserve"> чем за 30 календарных дней до даты начала подачи (приема) заявлений об участии в индивидуаль</w:t>
      </w:r>
      <w:r>
        <w:softHyphen/>
        <w:t>ном отборе размещает на сайте образовательной организации и на информа</w:t>
      </w:r>
      <w:r>
        <w:softHyphen/>
        <w:t>ционном стенде образовательной организации объявление о проведении ин</w:t>
      </w:r>
      <w:r>
        <w:softHyphen/>
        <w:t>дивидуального отбора обучающихся, которое должно содержать следующую информацию: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t>правила проведения индивидуального отбора, утвержденные образова</w:t>
      </w:r>
      <w:r>
        <w:softHyphen/>
        <w:t>тельной организацией;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t>учебные предметы, по которым организовывается углубленное обуче</w:t>
      </w:r>
      <w:r>
        <w:softHyphen/>
        <w:t>ние, или направления профильного обучения;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t>дата, время и место начала и окончания приема заявлений об участии в индивидуальном отборе (далее - заявление);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t>форма заявления и перечень документов, представляемых для участия в индивидуальном отборе;</w:t>
      </w:r>
    </w:p>
    <w:p w:rsidR="00D22435" w:rsidRDefault="00D22435" w:rsidP="00D22435">
      <w:pPr>
        <w:pStyle w:val="2"/>
        <w:shd w:val="clear" w:color="auto" w:fill="auto"/>
        <w:spacing w:before="0"/>
        <w:ind w:left="40" w:firstLine="700"/>
        <w:jc w:val="both"/>
      </w:pPr>
      <w:r>
        <w:t>формы и критерии индивидуального отбора;</w:t>
      </w:r>
    </w:p>
    <w:p w:rsidR="00D22435" w:rsidRDefault="00D22435" w:rsidP="00D22435">
      <w:pPr>
        <w:pStyle w:val="2"/>
        <w:shd w:val="clear" w:color="auto" w:fill="auto"/>
        <w:spacing w:before="0"/>
        <w:ind w:left="40" w:firstLine="700"/>
        <w:jc w:val="both"/>
      </w:pPr>
      <w:r>
        <w:t>сроки проведения индивидуального отбора;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t>формы и сроки информирования обучающихся, родителей (законных представителей) об итогах индивидуального отбора;</w:t>
      </w:r>
    </w:p>
    <w:p w:rsidR="00D22435" w:rsidRDefault="00D22435" w:rsidP="00D22435">
      <w:pPr>
        <w:pStyle w:val="2"/>
        <w:shd w:val="clear" w:color="auto" w:fill="auto"/>
        <w:spacing w:before="0"/>
        <w:ind w:left="40" w:right="40" w:firstLine="700"/>
        <w:jc w:val="both"/>
      </w:pPr>
      <w:r>
        <w:t>порядок и сроки подачи апелляций в случае несогласия с результатами индивидуального отбора.</w:t>
      </w:r>
    </w:p>
    <w:p w:rsidR="00D22435" w:rsidRDefault="00D22435" w:rsidP="00D22435">
      <w:pPr>
        <w:pStyle w:val="2"/>
        <w:shd w:val="clear" w:color="auto" w:fill="auto"/>
        <w:tabs>
          <w:tab w:val="left" w:pos="1082"/>
        </w:tabs>
        <w:spacing w:before="0"/>
        <w:ind w:right="40" w:firstLine="709"/>
        <w:jc w:val="both"/>
      </w:pPr>
      <w:r>
        <w:t xml:space="preserve">8. Заявление об участии в индивидуальном отборе подается </w:t>
      </w:r>
      <w:proofErr w:type="gramStart"/>
      <w:r>
        <w:t>совершен</w:t>
      </w:r>
      <w:r>
        <w:softHyphen/>
        <w:t>нолетними</w:t>
      </w:r>
      <w:proofErr w:type="gramEnd"/>
      <w:r>
        <w:t xml:space="preserve"> обучающимися или родителями (законными представителями) несовершеннолетних обучающихся по форме и в сроки, установленные правилами проведения индивидуального отбора образовательной организа</w:t>
      </w:r>
      <w:r>
        <w:softHyphen/>
        <w:t>ции.</w:t>
      </w:r>
    </w:p>
    <w:p w:rsidR="00D22435" w:rsidRDefault="00D22435" w:rsidP="00D22435">
      <w:pPr>
        <w:pStyle w:val="2"/>
        <w:shd w:val="clear" w:color="auto" w:fill="auto"/>
        <w:tabs>
          <w:tab w:val="left" w:pos="1067"/>
        </w:tabs>
        <w:spacing w:before="0"/>
        <w:ind w:right="40" w:firstLine="709"/>
        <w:jc w:val="both"/>
      </w:pPr>
      <w:r>
        <w:t>9. К заявлению прилагаются копии ведомости успеваемости за предше</w:t>
      </w:r>
      <w:r>
        <w:softHyphen/>
        <w:t>ствующий и (или) текущий период обучения или аттестата об основном об</w:t>
      </w:r>
      <w:r>
        <w:softHyphen/>
        <w:t>щем образовании, грамот, дипломов, сертификатов, удостоверений, под</w:t>
      </w:r>
      <w:r>
        <w:softHyphen/>
        <w:t>тверждающих учебные, интеллектуальные, творческие, спортивные дости</w:t>
      </w:r>
      <w:r>
        <w:softHyphen/>
        <w:t>жения обучающихся за последние 2 года (победные и призовые места).</w:t>
      </w:r>
    </w:p>
    <w:p w:rsidR="00D22435" w:rsidRDefault="00D22435" w:rsidP="00D22435">
      <w:pPr>
        <w:pStyle w:val="2"/>
        <w:shd w:val="clear" w:color="auto" w:fill="auto"/>
        <w:spacing w:before="0"/>
        <w:ind w:left="60" w:right="40" w:firstLine="700"/>
        <w:jc w:val="both"/>
      </w:pPr>
      <w:r>
        <w:t>В случае участия обучающегося в индивидуальном отборе в образова</w:t>
      </w:r>
      <w:r>
        <w:softHyphen/>
        <w:t>тельной организации, в которой он обучается, документы, находящиеся в распоряжении образовательной организации, не представляются.</w:t>
      </w:r>
    </w:p>
    <w:p w:rsidR="00D22435" w:rsidRDefault="00D22435" w:rsidP="00D22435">
      <w:pPr>
        <w:pStyle w:val="2"/>
        <w:shd w:val="clear" w:color="auto" w:fill="auto"/>
        <w:tabs>
          <w:tab w:val="left" w:pos="1250"/>
        </w:tabs>
        <w:spacing w:before="0"/>
        <w:ind w:right="40" w:firstLine="709"/>
        <w:jc w:val="both"/>
      </w:pPr>
      <w:r>
        <w:t xml:space="preserve">10. Индивидуальный отбор осуществляется приемной комиссией на основании рейтинга </w:t>
      </w:r>
      <w:proofErr w:type="gramStart"/>
      <w:r>
        <w:t>обучающихся</w:t>
      </w:r>
      <w:proofErr w:type="gramEnd"/>
      <w:r>
        <w:t xml:space="preserve">, формируемого согласно критериям и формам, </w:t>
      </w:r>
      <w:r>
        <w:lastRenderedPageBreak/>
        <w:t>установленным правилами проведения индивидуального отбора.</w:t>
      </w:r>
    </w:p>
    <w:p w:rsidR="00D22435" w:rsidRDefault="00D22435" w:rsidP="00D22435">
      <w:pPr>
        <w:pStyle w:val="2"/>
        <w:shd w:val="clear" w:color="auto" w:fill="auto"/>
        <w:tabs>
          <w:tab w:val="left" w:pos="1294"/>
        </w:tabs>
        <w:spacing w:before="0"/>
        <w:ind w:right="40" w:firstLine="709"/>
        <w:jc w:val="both"/>
      </w:pPr>
      <w:r>
        <w:t>11. При равных результатах индивидуального отбора учитывается средний балл ведомости успеваемости (или аттестата об основном общем образовании), исчисляемый как среднее арифметическое суммы промежу</w:t>
      </w:r>
      <w:r>
        <w:softHyphen/>
        <w:t>точных (или итоговых) отметок.</w:t>
      </w:r>
    </w:p>
    <w:p w:rsidR="00D22435" w:rsidRDefault="00D22435" w:rsidP="00D22435">
      <w:pPr>
        <w:pStyle w:val="2"/>
        <w:shd w:val="clear" w:color="auto" w:fill="auto"/>
        <w:spacing w:before="0"/>
        <w:ind w:left="60" w:right="40" w:firstLine="700"/>
        <w:jc w:val="both"/>
      </w:pPr>
      <w:r>
        <w:t>Преимущественным правом зачисления в класс с углубленным изуче</w:t>
      </w:r>
      <w:r>
        <w:softHyphen/>
        <w:t>нием отдельных учебных предметов либо в класс профильного обучения об</w:t>
      </w:r>
      <w:r>
        <w:softHyphen/>
        <w:t>ладают следующие категории обучающихся:</w:t>
      </w:r>
    </w:p>
    <w:p w:rsidR="00D22435" w:rsidRDefault="00D22435" w:rsidP="00D22435">
      <w:pPr>
        <w:pStyle w:val="2"/>
        <w:shd w:val="clear" w:color="auto" w:fill="auto"/>
        <w:spacing w:before="0"/>
        <w:ind w:left="60" w:right="40" w:firstLine="700"/>
        <w:jc w:val="both"/>
      </w:pPr>
      <w:r>
        <w:t>победители и призеры международных, всероссийских, региональных и муниципальных мероприятий по учебным предметам, изучаемым углуб</w:t>
      </w:r>
      <w:r>
        <w:softHyphen/>
        <w:t>ленно, или предметам профильного обучения;</w:t>
      </w:r>
    </w:p>
    <w:p w:rsidR="00D22435" w:rsidRDefault="00D22435" w:rsidP="00D22435">
      <w:pPr>
        <w:pStyle w:val="2"/>
        <w:shd w:val="clear" w:color="auto" w:fill="auto"/>
        <w:spacing w:before="0"/>
        <w:ind w:left="60" w:right="40" w:firstLine="700"/>
        <w:jc w:val="both"/>
      </w:pPr>
      <w:r>
        <w:t>обучающиеся, проходящие обучение в другой образовательной органи</w:t>
      </w:r>
      <w:r>
        <w:softHyphen/>
        <w:t>зации, реализующей образовательные программы основного общего и сред</w:t>
      </w:r>
      <w:r>
        <w:softHyphen/>
        <w:t>него общего образования с углубленным изучением отдельных учебных предметов и профильного обучения, и участвующие в индивидуальном от</w:t>
      </w:r>
      <w:r>
        <w:softHyphen/>
        <w:t>боре с целью перевода.</w:t>
      </w:r>
    </w:p>
    <w:p w:rsidR="00D22435" w:rsidRDefault="00C455A0" w:rsidP="00D22435">
      <w:pPr>
        <w:pStyle w:val="2"/>
        <w:shd w:val="clear" w:color="auto" w:fill="auto"/>
        <w:tabs>
          <w:tab w:val="left" w:pos="-1701"/>
        </w:tabs>
        <w:spacing w:before="0"/>
        <w:ind w:right="40" w:firstLine="709"/>
        <w:jc w:val="both"/>
      </w:pPr>
      <w:r>
        <w:t>12</w:t>
      </w:r>
      <w:r w:rsidR="00D22435">
        <w:t>. По итогам индивидуального отбора приемной комиссией принима</w:t>
      </w:r>
      <w:r w:rsidR="00D22435">
        <w:softHyphen/>
        <w:t>ется одно из следующих решений:</w:t>
      </w:r>
    </w:p>
    <w:p w:rsidR="00D22435" w:rsidRDefault="00D22435" w:rsidP="00D22435">
      <w:pPr>
        <w:pStyle w:val="2"/>
        <w:shd w:val="clear" w:color="auto" w:fill="auto"/>
        <w:tabs>
          <w:tab w:val="left" w:pos="1025"/>
        </w:tabs>
        <w:spacing w:before="0"/>
        <w:ind w:left="60" w:right="40" w:firstLine="700"/>
        <w:jc w:val="both"/>
      </w:pPr>
      <w:r>
        <w:t>о</w:t>
      </w:r>
      <w:r>
        <w:tab/>
        <w:t>приеме либо переводе обучающегося в образовательную организа</w:t>
      </w:r>
      <w:r>
        <w:softHyphen/>
        <w:t>цию (класс) по результатам индивидуального отбора с учетом решения апел</w:t>
      </w:r>
      <w:r>
        <w:softHyphen/>
        <w:t>ляционной комиссии (при наличии);</w:t>
      </w:r>
    </w:p>
    <w:p w:rsidR="00D22435" w:rsidRDefault="00D22435" w:rsidP="00D22435">
      <w:pPr>
        <w:pStyle w:val="2"/>
        <w:shd w:val="clear" w:color="auto" w:fill="auto"/>
        <w:spacing w:before="0"/>
        <w:ind w:left="60" w:right="40" w:firstLine="700"/>
        <w:jc w:val="both"/>
      </w:pPr>
      <w:r>
        <w:t>об отказе в приеме либо переводе обучающегося в образовательную организацию (класс) по результатам индивидуального отбора с учетом ре</w:t>
      </w:r>
      <w:r>
        <w:softHyphen/>
        <w:t>шения апелляционной комиссии (при наличии).</w:t>
      </w:r>
    </w:p>
    <w:p w:rsidR="00D22435" w:rsidRDefault="00D22435" w:rsidP="00D22435">
      <w:pPr>
        <w:pStyle w:val="2"/>
        <w:shd w:val="clear" w:color="auto" w:fill="auto"/>
        <w:spacing w:before="0"/>
        <w:ind w:left="60" w:right="40" w:firstLine="700"/>
        <w:jc w:val="both"/>
      </w:pPr>
      <w:r>
        <w:t>Решение доводится до сведения обучающихся, родителей (законных представителей) в форме, установленной правилами проведения индивиду</w:t>
      </w:r>
      <w:r>
        <w:softHyphen/>
        <w:t>ального отбора образовательной организации, не позднее следующего рабо</w:t>
      </w:r>
      <w:r>
        <w:softHyphen/>
        <w:t>чего дня со дня подписания протокола приемной комиссией.</w:t>
      </w:r>
    </w:p>
    <w:p w:rsidR="00D22435" w:rsidRDefault="00D22435" w:rsidP="00D22435">
      <w:pPr>
        <w:pStyle w:val="2"/>
        <w:shd w:val="clear" w:color="auto" w:fill="auto"/>
        <w:spacing w:before="0"/>
        <w:ind w:left="60" w:right="40" w:firstLine="700"/>
        <w:jc w:val="both"/>
      </w:pPr>
      <w:r>
        <w:t>Руководитель образовательной организации издает распорядительный акт о приеме на обучение в течение 3 рабочих дней после принятия решения приемной комиссии.</w:t>
      </w:r>
    </w:p>
    <w:p w:rsidR="00C455A0" w:rsidRDefault="00C455A0" w:rsidP="00D22435">
      <w:pPr>
        <w:pStyle w:val="2"/>
        <w:shd w:val="clear" w:color="auto" w:fill="auto"/>
        <w:spacing w:before="0"/>
        <w:ind w:left="60" w:right="40" w:firstLine="700"/>
        <w:jc w:val="both"/>
      </w:pPr>
      <w:r>
        <w:t xml:space="preserve">13. </w:t>
      </w:r>
      <w:proofErr w:type="gramStart"/>
      <w:r>
        <w:t>За обучающимися классов с углубленным изучением отдельных учебных предметов либо профильного обучения сохраняется право перевода в классы без углубленного изучения предметов (при их наличии) либо клас</w:t>
      </w:r>
      <w:r>
        <w:softHyphen/>
        <w:t>сы универсального профиля (при их наличии).</w:t>
      </w:r>
      <w:proofErr w:type="gramEnd"/>
      <w:r>
        <w:t xml:space="preserve"> Перевод осуществляется на основании заявления родителей (законных представителей) обучающегося и решения образовательной организации. </w:t>
      </w:r>
    </w:p>
    <w:p w:rsidR="00C455A0" w:rsidRDefault="00C455A0" w:rsidP="00C455A0">
      <w:pPr>
        <w:pStyle w:val="2"/>
        <w:shd w:val="clear" w:color="auto" w:fill="auto"/>
        <w:tabs>
          <w:tab w:val="left" w:pos="1216"/>
        </w:tabs>
        <w:spacing w:before="0"/>
        <w:ind w:right="40" w:firstLine="851"/>
        <w:jc w:val="both"/>
      </w:pPr>
      <w:r>
        <w:t>14. Отказ по результатам индивидуального отбора в приеме обучаю</w:t>
      </w:r>
      <w:r>
        <w:softHyphen/>
        <w:t xml:space="preserve">щихся в класс профильного обучения не является основанием для </w:t>
      </w:r>
      <w:proofErr w:type="gramStart"/>
      <w:r>
        <w:t>отчисле</w:t>
      </w:r>
      <w:r>
        <w:softHyphen/>
        <w:t>ния</w:t>
      </w:r>
      <w:proofErr w:type="gramEnd"/>
      <w:r>
        <w:t xml:space="preserve"> обучающегося из образовательной организации.</w:t>
      </w:r>
    </w:p>
    <w:p w:rsidR="00C455A0" w:rsidRDefault="00C455A0" w:rsidP="00C455A0">
      <w:pPr>
        <w:pStyle w:val="2"/>
        <w:shd w:val="clear" w:color="auto" w:fill="auto"/>
        <w:spacing w:before="0"/>
        <w:ind w:left="40" w:right="40" w:firstLine="720"/>
        <w:jc w:val="both"/>
      </w:pPr>
      <w:r>
        <w:t>Обучающиеся образовательной организации, желающие продолжить обучение, но не прошедшие индивидуальный отбор для приема в класс про</w:t>
      </w:r>
      <w:r>
        <w:softHyphen/>
        <w:t>фильного обучения, принимаются в классы универсального профиля обуче</w:t>
      </w:r>
      <w:r>
        <w:softHyphen/>
        <w:t>ния (при наличии в образовательной организации).</w:t>
      </w:r>
    </w:p>
    <w:p w:rsidR="00C455A0" w:rsidRDefault="00C455A0" w:rsidP="00C455A0">
      <w:pPr>
        <w:pStyle w:val="2"/>
        <w:shd w:val="clear" w:color="auto" w:fill="auto"/>
        <w:spacing w:before="0"/>
        <w:ind w:left="40" w:right="40" w:firstLine="720"/>
        <w:jc w:val="both"/>
      </w:pPr>
      <w:proofErr w:type="gramStart"/>
      <w:r>
        <w:lastRenderedPageBreak/>
        <w:t>В случае отсутствия в образовательной организации класса с универ</w:t>
      </w:r>
      <w:r>
        <w:softHyphen/>
        <w:t>сальным профилем обучения либо отсутствия свободных мест в нем орган местного самоуправления, осуществляющий управление в сфере образова</w:t>
      </w:r>
      <w:r>
        <w:softHyphen/>
        <w:t>ния, с учетом мнения родителей (законных представителей) обучающегося обязан обеспечить устройство ребенка в другую образовательную организа</w:t>
      </w:r>
      <w:r>
        <w:softHyphen/>
        <w:t>цию, в которой имеются свободные места в классах с универсальным профи</w:t>
      </w:r>
      <w:r>
        <w:softHyphen/>
        <w:t>лем обучения, с учетом ее территориальной доступности.</w:t>
      </w:r>
      <w:proofErr w:type="gramEnd"/>
    </w:p>
    <w:p w:rsidR="00C455A0" w:rsidRDefault="00C455A0" w:rsidP="00C455A0">
      <w:pPr>
        <w:pStyle w:val="2"/>
        <w:shd w:val="clear" w:color="auto" w:fill="auto"/>
        <w:spacing w:before="0"/>
        <w:ind w:left="60" w:right="40" w:firstLine="700"/>
        <w:jc w:val="both"/>
      </w:pPr>
      <w:r>
        <w:t>15. Дополнительный отбор в образовательные организации при нали</w:t>
      </w:r>
      <w:r>
        <w:softHyphen/>
        <w:t>чии свободных мест в течение учебного года осуществляется в соответствии с настоящим Порядком, правилами проведения индивидуального отбора об</w:t>
      </w:r>
      <w:r>
        <w:softHyphen/>
        <w:t>разовательной организации в сроки, установленные образовательной органи</w:t>
      </w:r>
      <w:r>
        <w:softHyphen/>
        <w:t>зацией.</w:t>
      </w:r>
    </w:p>
    <w:p w:rsidR="00C455A0" w:rsidRDefault="00C455A0" w:rsidP="00C455A0">
      <w:pPr>
        <w:pStyle w:val="2"/>
        <w:shd w:val="clear" w:color="auto" w:fill="auto"/>
        <w:spacing w:before="0"/>
        <w:ind w:left="60" w:right="40" w:firstLine="700"/>
        <w:jc w:val="both"/>
      </w:pPr>
    </w:p>
    <w:p w:rsidR="00C455A0" w:rsidRDefault="00C455A0" w:rsidP="00C455A0">
      <w:pPr>
        <w:pStyle w:val="2"/>
        <w:shd w:val="clear" w:color="auto" w:fill="auto"/>
        <w:tabs>
          <w:tab w:val="left" w:pos="3173"/>
        </w:tabs>
        <w:spacing w:before="0" w:after="423" w:line="270" w:lineRule="exact"/>
        <w:ind w:left="2760"/>
        <w:jc w:val="left"/>
      </w:pPr>
      <w:r>
        <w:t>3. Прием и рассмотрение апелляций</w:t>
      </w:r>
    </w:p>
    <w:p w:rsidR="00C455A0" w:rsidRDefault="00C455A0" w:rsidP="00C455A0">
      <w:pPr>
        <w:pStyle w:val="2"/>
        <w:shd w:val="clear" w:color="auto" w:fill="auto"/>
        <w:tabs>
          <w:tab w:val="left" w:pos="1178"/>
        </w:tabs>
        <w:spacing w:before="0"/>
        <w:ind w:right="40" w:firstLine="709"/>
        <w:jc w:val="both"/>
      </w:pPr>
      <w:r>
        <w:t xml:space="preserve">16. При несогласии с результатами индивидуального отбора </w:t>
      </w:r>
      <w:proofErr w:type="gramStart"/>
      <w:r>
        <w:t>совершен</w:t>
      </w:r>
      <w:r>
        <w:softHyphen/>
        <w:t>нолетний</w:t>
      </w:r>
      <w:proofErr w:type="gramEnd"/>
      <w:r>
        <w:t xml:space="preserve"> обучающийся или родители (законные представители) несовер</w:t>
      </w:r>
      <w:r>
        <w:softHyphen/>
        <w:t>шеннолетнего обучающегося имеют право подать в апелляционную комис</w:t>
      </w:r>
      <w:r>
        <w:softHyphen/>
        <w:t>сию апелляцию.</w:t>
      </w:r>
    </w:p>
    <w:p w:rsidR="00C455A0" w:rsidRDefault="00C455A0" w:rsidP="00C455A0">
      <w:pPr>
        <w:pStyle w:val="2"/>
        <w:shd w:val="clear" w:color="auto" w:fill="auto"/>
        <w:spacing w:before="0"/>
        <w:ind w:right="40" w:firstLine="709"/>
        <w:jc w:val="both"/>
      </w:pPr>
      <w:r>
        <w:t>Апелляция подается в апелляционную комиссию в письменной форме не позднее 2 рабочих дней после объявления результатов индивидуального отбора.</w:t>
      </w:r>
    </w:p>
    <w:p w:rsidR="00C455A0" w:rsidRDefault="00C455A0" w:rsidP="00C455A0">
      <w:pPr>
        <w:pStyle w:val="2"/>
        <w:shd w:val="clear" w:color="auto" w:fill="auto"/>
        <w:tabs>
          <w:tab w:val="left" w:pos="1182"/>
        </w:tabs>
        <w:spacing w:before="0"/>
        <w:ind w:right="40" w:firstLine="709"/>
        <w:jc w:val="both"/>
      </w:pPr>
      <w:r>
        <w:t>17. Обучающиеся и (или) их родители (законные представители) впра</w:t>
      </w:r>
      <w:r>
        <w:softHyphen/>
        <w:t>ве присутствовать при рассмотрении апелляции.</w:t>
      </w:r>
    </w:p>
    <w:p w:rsidR="00C455A0" w:rsidRDefault="00C455A0" w:rsidP="00C455A0">
      <w:pPr>
        <w:pStyle w:val="2"/>
        <w:shd w:val="clear" w:color="auto" w:fill="auto"/>
        <w:tabs>
          <w:tab w:val="left" w:pos="251"/>
          <w:tab w:val="left" w:pos="1989"/>
        </w:tabs>
        <w:spacing w:before="0"/>
        <w:ind w:firstLine="709"/>
        <w:jc w:val="both"/>
      </w:pPr>
      <w:r>
        <w:t>18. Апелляционная комиссия рассматривает апелляцию не позднее 1 рабочего дня после дня подачи апелляции и принимает одно из следующих решений:</w:t>
      </w:r>
    </w:p>
    <w:p w:rsidR="00C455A0" w:rsidRDefault="00C455A0" w:rsidP="00C455A0">
      <w:pPr>
        <w:pStyle w:val="2"/>
        <w:shd w:val="clear" w:color="auto" w:fill="auto"/>
        <w:spacing w:before="0"/>
        <w:ind w:firstLine="709"/>
        <w:jc w:val="both"/>
      </w:pPr>
      <w:r>
        <w:t>об отклонении апелляции;</w:t>
      </w:r>
    </w:p>
    <w:p w:rsidR="00C455A0" w:rsidRDefault="00C455A0" w:rsidP="00C455A0">
      <w:pPr>
        <w:pStyle w:val="2"/>
        <w:shd w:val="clear" w:color="auto" w:fill="auto"/>
        <w:spacing w:before="0"/>
        <w:ind w:right="40" w:firstLine="709"/>
        <w:jc w:val="both"/>
      </w:pPr>
      <w:r>
        <w:t>об удовлетворении апелляции и изменении результатов индивидуаль</w:t>
      </w:r>
      <w:r>
        <w:softHyphen/>
        <w:t>ного отбора.</w:t>
      </w:r>
    </w:p>
    <w:p w:rsidR="00D00D98" w:rsidRDefault="00C455A0" w:rsidP="00C455A0">
      <w:pPr>
        <w:pStyle w:val="2"/>
        <w:shd w:val="clear" w:color="auto" w:fill="auto"/>
        <w:spacing w:before="0"/>
        <w:ind w:left="60" w:right="40" w:firstLine="700"/>
        <w:jc w:val="both"/>
      </w:pPr>
      <w:r>
        <w:t>19. Решение апелляционной комиссии доводится до сведения обучаю</w:t>
      </w:r>
      <w:r>
        <w:softHyphen/>
        <w:t>щихся и (или) их родителей (законных представителей), подавших апелля</w:t>
      </w:r>
      <w:r>
        <w:softHyphen/>
        <w:t>цию, и передается председателю приемной комиссии в день принятия реше</w:t>
      </w:r>
      <w:r>
        <w:softHyphen/>
        <w:t>ния.</w:t>
      </w:r>
    </w:p>
    <w:p w:rsidR="00C455A0" w:rsidRDefault="00C455A0" w:rsidP="00C455A0">
      <w:pPr>
        <w:pStyle w:val="2"/>
        <w:shd w:val="clear" w:color="auto" w:fill="auto"/>
        <w:spacing w:before="0"/>
        <w:ind w:left="60" w:right="40" w:firstLine="700"/>
        <w:jc w:val="both"/>
      </w:pPr>
      <w:r>
        <w:t>20. При принятии апелляционной комиссией решения об удовлетворе</w:t>
      </w:r>
      <w:r>
        <w:softHyphen/>
        <w:t>нии апелляции и изменении результатов индивидуального отбора приемная</w:t>
      </w:r>
      <w:r w:rsidRPr="00C455A0">
        <w:t xml:space="preserve"> </w:t>
      </w:r>
      <w:r>
        <w:t>комиссия в течение 1 рабочего дня после дня получения данного решения апелляционной комиссии принимает решение об изменении результата ин</w:t>
      </w:r>
      <w:r>
        <w:softHyphen/>
        <w:t xml:space="preserve">дивидуального отбора согласно протоколу апелляционной комиссии. </w:t>
      </w:r>
    </w:p>
    <w:p w:rsidR="00C455A0" w:rsidRPr="00C455A0" w:rsidRDefault="00C455A0" w:rsidP="00C455A0">
      <w:pPr>
        <w:pStyle w:val="2"/>
        <w:shd w:val="clear" w:color="auto" w:fill="auto"/>
        <w:spacing w:before="0"/>
        <w:ind w:left="60" w:right="40" w:firstLine="700"/>
        <w:jc w:val="both"/>
      </w:pPr>
    </w:p>
    <w:sectPr w:rsidR="00C455A0" w:rsidRPr="00C455A0" w:rsidSect="00D0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6F9"/>
    <w:multiLevelType w:val="multilevel"/>
    <w:tmpl w:val="76168C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E58DC"/>
    <w:multiLevelType w:val="multilevel"/>
    <w:tmpl w:val="2E200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F54DD"/>
    <w:multiLevelType w:val="multilevel"/>
    <w:tmpl w:val="BBDEEC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57216D"/>
    <w:multiLevelType w:val="multilevel"/>
    <w:tmpl w:val="2E200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B01166"/>
    <w:multiLevelType w:val="multilevel"/>
    <w:tmpl w:val="2E200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F06A2"/>
    <w:multiLevelType w:val="multilevel"/>
    <w:tmpl w:val="2E200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E2A84"/>
    <w:multiLevelType w:val="multilevel"/>
    <w:tmpl w:val="76168C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2435"/>
    <w:rsid w:val="00156977"/>
    <w:rsid w:val="002F34D0"/>
    <w:rsid w:val="00341565"/>
    <w:rsid w:val="00604266"/>
    <w:rsid w:val="0062493B"/>
    <w:rsid w:val="00641425"/>
    <w:rsid w:val="009763DD"/>
    <w:rsid w:val="00A65F9F"/>
    <w:rsid w:val="00C455A0"/>
    <w:rsid w:val="00D00D98"/>
    <w:rsid w:val="00D2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24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22435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22435"/>
    <w:pPr>
      <w:shd w:val="clear" w:color="auto" w:fill="FFFFFF"/>
      <w:spacing w:before="1020" w:line="331" w:lineRule="exact"/>
      <w:jc w:val="right"/>
    </w:pPr>
    <w:rPr>
      <w:rFonts w:ascii="Times New Roman" w:eastAsia="Times New Roman" w:hAnsi="Times New Roman" w:cs="Times New Roman"/>
      <w:color w:val="auto"/>
      <w:spacing w:val="-4"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rsid w:val="00D22435"/>
    <w:rPr>
      <w:rFonts w:ascii="Times New Roman" w:eastAsia="Times New Roman" w:hAnsi="Times New Roman" w:cs="Times New Roman"/>
      <w:b/>
      <w:bCs/>
      <w:spacing w:val="-3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D22435"/>
    <w:pPr>
      <w:shd w:val="clear" w:color="auto" w:fill="FFFFFF"/>
      <w:spacing w:after="42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3"/>
      <w:sz w:val="30"/>
      <w:szCs w:val="3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34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4D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5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Лицей №1</dc:creator>
  <cp:lastModifiedBy>МБОУ Лицей №1</cp:lastModifiedBy>
  <cp:revision>4</cp:revision>
  <cp:lastPrinted>2022-12-25T14:54:00Z</cp:lastPrinted>
  <dcterms:created xsi:type="dcterms:W3CDTF">2022-12-24T09:44:00Z</dcterms:created>
  <dcterms:modified xsi:type="dcterms:W3CDTF">2022-12-25T14:57:00Z</dcterms:modified>
</cp:coreProperties>
</file>